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173" w14:textId="1C885CD8" w:rsidR="00EA6C84" w:rsidRPr="00EA6C84" w:rsidRDefault="00EA6C84" w:rsidP="00CC641E">
      <w:pPr>
        <w:jc w:val="center"/>
        <w:outlineLvl w:val="0"/>
        <w:rPr>
          <w:b/>
          <w:lang w:val="en-US"/>
        </w:rPr>
      </w:pPr>
      <w:r w:rsidRPr="00EA6C84">
        <w:rPr>
          <w:b/>
          <w:lang w:val="en-US"/>
        </w:rPr>
        <w:t xml:space="preserve">Passport of the enterprise </w:t>
      </w:r>
      <w:r>
        <w:rPr>
          <w:b/>
          <w:lang w:val="en-US"/>
        </w:rPr>
        <w:t xml:space="preserve">of </w:t>
      </w:r>
      <w:r w:rsidR="00BC7FFB" w:rsidRPr="00BC7FFB">
        <w:rPr>
          <w:b/>
          <w:lang w:val="en-US"/>
        </w:rPr>
        <w:t>SKZ-U LLP</w:t>
      </w:r>
    </w:p>
    <w:p w14:paraId="77B5A66C" w14:textId="0649ADB6" w:rsidR="006C5AE6" w:rsidRPr="007A1D0B" w:rsidRDefault="007A1D0B" w:rsidP="00CC641E">
      <w:pPr>
        <w:jc w:val="center"/>
        <w:rPr>
          <w:b/>
          <w:bCs/>
          <w:color w:val="000000"/>
        </w:rPr>
      </w:pPr>
      <w:r w:rsidRPr="007A1D0B">
        <w:rPr>
          <w:b/>
          <w:bCs/>
          <w:color w:val="000000"/>
        </w:rPr>
        <w:t xml:space="preserve">As </w:t>
      </w:r>
      <w:proofErr w:type="spellStart"/>
      <w:r w:rsidRPr="007A1D0B">
        <w:rPr>
          <w:b/>
          <w:bCs/>
          <w:color w:val="000000"/>
        </w:rPr>
        <w:t>of</w:t>
      </w:r>
      <w:proofErr w:type="spellEnd"/>
      <w:r w:rsidRPr="007A1D0B">
        <w:rPr>
          <w:b/>
          <w:bCs/>
          <w:color w:val="000000"/>
        </w:rPr>
        <w:t xml:space="preserve"> 01.</w:t>
      </w:r>
      <w:r w:rsidR="009378E2">
        <w:rPr>
          <w:b/>
          <w:bCs/>
          <w:color w:val="000000"/>
        </w:rPr>
        <w:t>0</w:t>
      </w:r>
      <w:r w:rsidR="006F3A69">
        <w:rPr>
          <w:b/>
          <w:bCs/>
          <w:color w:val="000000"/>
        </w:rPr>
        <w:t>4</w:t>
      </w:r>
      <w:r w:rsidRPr="007A1D0B">
        <w:rPr>
          <w:b/>
          <w:bCs/>
          <w:color w:val="000000"/>
        </w:rPr>
        <w:t>.202</w:t>
      </w:r>
      <w:r w:rsidR="009378E2">
        <w:rPr>
          <w:b/>
          <w:bCs/>
          <w:color w:val="000000"/>
        </w:rPr>
        <w:t>6</w:t>
      </w:r>
    </w:p>
    <w:p w14:paraId="15BA7D88" w14:textId="77777777" w:rsidR="007A1D0B" w:rsidRPr="00EA6C84" w:rsidRDefault="007A1D0B" w:rsidP="007A1D0B">
      <w:pPr>
        <w:jc w:val="center"/>
        <w:rPr>
          <w:sz w:val="20"/>
          <w:szCs w:val="20"/>
          <w:lang w:val="en-US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6F3A69" w14:paraId="4E879757" w14:textId="77777777" w:rsidTr="002A14E0">
        <w:tc>
          <w:tcPr>
            <w:tcW w:w="2450" w:type="pct"/>
            <w:gridSpan w:val="2"/>
          </w:tcPr>
          <w:p w14:paraId="0EBE81C9" w14:textId="2A14EBDE" w:rsidR="00400286" w:rsidRPr="00EA6C84" w:rsidRDefault="00EA6C84" w:rsidP="00400286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Main participants (shareholders) and their shares (number of shares owned by them as a percentage)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0D1D1AAC" w14:textId="3EB66313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NAC Kazatomprom JSC</w:t>
            </w:r>
            <w:r w:rsidR="003052E2" w:rsidRPr="003052E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B66CE">
              <w:rPr>
                <w:bCs/>
                <w:sz w:val="20"/>
                <w:szCs w:val="20"/>
                <w:lang w:val="en-US"/>
              </w:rPr>
              <w:t>(Republic of Kazakhstan) – 49%</w:t>
            </w:r>
          </w:p>
          <w:p w14:paraId="309500A4" w14:textId="77777777" w:rsidR="003B66CE" w:rsidRPr="003B66CE" w:rsidRDefault="003B66CE" w:rsidP="003B66CE">
            <w:pPr>
              <w:rPr>
                <w:bCs/>
                <w:sz w:val="20"/>
                <w:szCs w:val="20"/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SAP-Japan Corporation (Japan) – 32%</w:t>
            </w:r>
          </w:p>
          <w:p w14:paraId="3D85BBEF" w14:textId="5F466A58" w:rsidR="00EE7B12" w:rsidRPr="003B66CE" w:rsidRDefault="003B66CE" w:rsidP="003B66CE">
            <w:pPr>
              <w:rPr>
                <w:lang w:val="en-US"/>
              </w:rPr>
            </w:pPr>
            <w:r w:rsidRPr="003B66CE">
              <w:rPr>
                <w:bCs/>
                <w:sz w:val="20"/>
                <w:szCs w:val="20"/>
                <w:lang w:val="en-US"/>
              </w:rPr>
              <w:t>UrAsia London Limited (British Virgin Islands) – 19%</w:t>
            </w:r>
          </w:p>
        </w:tc>
      </w:tr>
      <w:tr w:rsidR="006C5AE6" w:rsidRPr="006F3A69" w14:paraId="07C055A3" w14:textId="77777777" w:rsidTr="002A14E0">
        <w:tc>
          <w:tcPr>
            <w:tcW w:w="2450" w:type="pct"/>
            <w:gridSpan w:val="2"/>
          </w:tcPr>
          <w:p w14:paraId="42C5C470" w14:textId="6969DC67" w:rsidR="006C5AE6" w:rsidRPr="00993A5A" w:rsidRDefault="00EA6C84" w:rsidP="00321BA1">
            <w:pPr>
              <w:rPr>
                <w:b/>
              </w:rPr>
            </w:pPr>
            <w:proofErr w:type="spellStart"/>
            <w:r w:rsidRPr="00EA6C84">
              <w:rPr>
                <w:b/>
              </w:rPr>
              <w:t>Amount</w:t>
            </w:r>
            <w:proofErr w:type="spellEnd"/>
            <w:r w:rsidRPr="00EA6C84">
              <w:rPr>
                <w:b/>
              </w:rPr>
              <w:t xml:space="preserve"> </w:t>
            </w:r>
            <w:proofErr w:type="spellStart"/>
            <w:r w:rsidRPr="00EA6C84">
              <w:rPr>
                <w:b/>
              </w:rPr>
              <w:t>of</w:t>
            </w:r>
            <w:proofErr w:type="spellEnd"/>
            <w:r w:rsidRPr="00EA6C84">
              <w:rPr>
                <w:b/>
              </w:rPr>
              <w:t xml:space="preserve"> </w:t>
            </w:r>
            <w:proofErr w:type="spellStart"/>
            <w:r w:rsidRPr="00EA6C84">
              <w:rPr>
                <w:b/>
              </w:rPr>
              <w:t>authorized</w:t>
            </w:r>
            <w:proofErr w:type="spellEnd"/>
            <w:r w:rsidRPr="00EA6C84">
              <w:rPr>
                <w:b/>
              </w:rPr>
              <w:t xml:space="preserve"> </w:t>
            </w:r>
            <w:proofErr w:type="spellStart"/>
            <w:r w:rsidRPr="00EA6C84">
              <w:rPr>
                <w:b/>
              </w:rPr>
              <w:t>capital</w:t>
            </w:r>
            <w:proofErr w:type="spellEnd"/>
          </w:p>
        </w:tc>
        <w:tc>
          <w:tcPr>
            <w:tcW w:w="2550" w:type="pct"/>
            <w:gridSpan w:val="2"/>
          </w:tcPr>
          <w:p w14:paraId="380DE2BE" w14:textId="18DEE15D" w:rsidR="006C5AE6" w:rsidRPr="003B66CE" w:rsidRDefault="00EE7B12" w:rsidP="006810F0">
            <w:pPr>
              <w:jc w:val="both"/>
              <w:rPr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>7 823 516 326 (</w:t>
            </w:r>
            <w:r w:rsidR="003B66CE" w:rsidRPr="003B66CE">
              <w:rPr>
                <w:sz w:val="20"/>
                <w:szCs w:val="20"/>
                <w:lang w:val="en-US"/>
              </w:rPr>
              <w:t xml:space="preserve">seven billion eight hundred </w:t>
            </w:r>
            <w:proofErr w:type="gramStart"/>
            <w:r w:rsidR="003B66CE" w:rsidRPr="003B66CE">
              <w:rPr>
                <w:sz w:val="20"/>
                <w:szCs w:val="20"/>
                <w:lang w:val="en-US"/>
              </w:rPr>
              <w:t>twenty three</w:t>
            </w:r>
            <w:proofErr w:type="gramEnd"/>
            <w:r w:rsidR="003B66CE" w:rsidRPr="003B66CE">
              <w:rPr>
                <w:sz w:val="20"/>
                <w:szCs w:val="20"/>
                <w:lang w:val="en-US"/>
              </w:rPr>
              <w:t xml:space="preserve"> million five hundred sixteen thousand three hundred </w:t>
            </w:r>
            <w:proofErr w:type="gramStart"/>
            <w:r w:rsidR="003B66CE" w:rsidRPr="003B66CE">
              <w:rPr>
                <w:sz w:val="20"/>
                <w:szCs w:val="20"/>
                <w:lang w:val="en-US"/>
              </w:rPr>
              <w:t>twenty six</w:t>
            </w:r>
            <w:proofErr w:type="gramEnd"/>
            <w:r w:rsidR="003B66CE" w:rsidRPr="003B66CE">
              <w:rPr>
                <w:sz w:val="20"/>
                <w:szCs w:val="20"/>
                <w:lang w:val="en-US"/>
              </w:rPr>
              <w:t>) tenge</w:t>
            </w:r>
          </w:p>
        </w:tc>
      </w:tr>
      <w:tr w:rsidR="006C5AE6" w:rsidRPr="00987521" w14:paraId="69B9E522" w14:textId="77777777" w:rsidTr="002A14E0">
        <w:trPr>
          <w:trHeight w:val="70"/>
        </w:trPr>
        <w:tc>
          <w:tcPr>
            <w:tcW w:w="2450" w:type="pct"/>
            <w:gridSpan w:val="2"/>
          </w:tcPr>
          <w:p w14:paraId="78A2140B" w14:textId="77C8F641" w:rsidR="006C5AE6" w:rsidRPr="00993A5A" w:rsidRDefault="00EA6C84" w:rsidP="0081682F">
            <w:pPr>
              <w:rPr>
                <w:b/>
              </w:rPr>
            </w:pPr>
            <w:proofErr w:type="spellStart"/>
            <w:r w:rsidRPr="00EA6C84">
              <w:rPr>
                <w:b/>
              </w:rPr>
              <w:t>Date</w:t>
            </w:r>
            <w:proofErr w:type="spellEnd"/>
            <w:r w:rsidRPr="00EA6C84">
              <w:rPr>
                <w:b/>
              </w:rPr>
              <w:t xml:space="preserve"> </w:t>
            </w:r>
            <w:proofErr w:type="spellStart"/>
            <w:r w:rsidRPr="00EA6C84">
              <w:rPr>
                <w:b/>
              </w:rPr>
              <w:t>of</w:t>
            </w:r>
            <w:proofErr w:type="spellEnd"/>
            <w:r w:rsidRPr="00EA6C84">
              <w:rPr>
                <w:b/>
              </w:rPr>
              <w:t xml:space="preserve"> </w:t>
            </w:r>
            <w:proofErr w:type="spellStart"/>
            <w:r w:rsidRPr="00EA6C84">
              <w:rPr>
                <w:b/>
              </w:rPr>
              <w:t>establishment</w:t>
            </w:r>
            <w:proofErr w:type="spellEnd"/>
          </w:p>
        </w:tc>
        <w:tc>
          <w:tcPr>
            <w:tcW w:w="2550" w:type="pct"/>
            <w:gridSpan w:val="2"/>
          </w:tcPr>
          <w:p w14:paraId="15BA6F7D" w14:textId="23FBD794" w:rsidR="00EE7B12" w:rsidRPr="00987521" w:rsidRDefault="00987521" w:rsidP="00EE7B12">
            <w:pPr>
              <w:rPr>
                <w:sz w:val="20"/>
                <w:szCs w:val="20"/>
                <w:lang w:val="en-US"/>
              </w:rPr>
            </w:pPr>
            <w:r w:rsidRPr="00987521">
              <w:rPr>
                <w:sz w:val="20"/>
                <w:szCs w:val="20"/>
                <w:lang w:val="en-US"/>
              </w:rPr>
              <w:t xml:space="preserve">Date of </w:t>
            </w:r>
            <w:r>
              <w:rPr>
                <w:sz w:val="20"/>
                <w:szCs w:val="20"/>
                <w:lang w:val="en-US"/>
              </w:rPr>
              <w:t xml:space="preserve">registration </w:t>
            </w:r>
            <w:r w:rsidR="00EE7B12" w:rsidRPr="00987521">
              <w:rPr>
                <w:sz w:val="20"/>
                <w:szCs w:val="20"/>
                <w:lang w:val="en-US"/>
              </w:rPr>
              <w:t>25.08.2007.</w:t>
            </w:r>
          </w:p>
          <w:p w14:paraId="7CE7F549" w14:textId="77777777" w:rsidR="006C5AE6" w:rsidRPr="00987521" w:rsidRDefault="006C5AE6" w:rsidP="00321BA1">
            <w:pPr>
              <w:jc w:val="both"/>
              <w:rPr>
                <w:lang w:val="en-US"/>
              </w:rPr>
            </w:pPr>
          </w:p>
        </w:tc>
      </w:tr>
      <w:tr w:rsidR="00EE7B12" w:rsidRPr="006F3A69" w14:paraId="5754440A" w14:textId="77777777" w:rsidTr="002A14E0">
        <w:tc>
          <w:tcPr>
            <w:tcW w:w="2450" w:type="pct"/>
            <w:gridSpan w:val="2"/>
          </w:tcPr>
          <w:p w14:paraId="1B982DAF" w14:textId="754602AF" w:rsidR="00EE7B12" w:rsidRPr="00993A5A" w:rsidRDefault="00EA6C84" w:rsidP="00EE7B12">
            <w:pPr>
              <w:rPr>
                <w:b/>
              </w:rPr>
            </w:pPr>
            <w:r w:rsidRPr="00EA6C84">
              <w:rPr>
                <w:b/>
              </w:rPr>
              <w:t xml:space="preserve">Legal </w:t>
            </w:r>
            <w:proofErr w:type="spellStart"/>
            <w:r w:rsidRPr="00EA6C84">
              <w:rPr>
                <w:b/>
              </w:rPr>
              <w:t>address</w:t>
            </w:r>
            <w:proofErr w:type="spellEnd"/>
            <w:r w:rsidR="00EE7B12" w:rsidRPr="00993A5A">
              <w:rPr>
                <w:b/>
              </w:rPr>
              <w:t xml:space="preserve">: </w:t>
            </w:r>
          </w:p>
        </w:tc>
        <w:tc>
          <w:tcPr>
            <w:tcW w:w="2550" w:type="pct"/>
            <w:gridSpan w:val="2"/>
          </w:tcPr>
          <w:p w14:paraId="381D4E5E" w14:textId="6F176C0A" w:rsidR="00EE7B12" w:rsidRPr="003B66CE" w:rsidRDefault="00D67733" w:rsidP="00EE7B12">
            <w:pPr>
              <w:jc w:val="both"/>
              <w:rPr>
                <w:lang w:val="en-US"/>
              </w:rPr>
            </w:pPr>
            <w:r w:rsidRPr="00D67733">
              <w:rPr>
                <w:sz w:val="20"/>
                <w:szCs w:val="20"/>
                <w:lang w:val="en-US"/>
              </w:rPr>
              <w:t xml:space="preserve">120300, Kyzylorda region, </w:t>
            </w:r>
            <w:proofErr w:type="spellStart"/>
            <w:r w:rsidRPr="00D67733">
              <w:rPr>
                <w:sz w:val="20"/>
                <w:szCs w:val="20"/>
                <w:lang w:val="en-US"/>
              </w:rPr>
              <w:t>Zhanakorgan</w:t>
            </w:r>
            <w:proofErr w:type="spellEnd"/>
            <w:r w:rsidRPr="00D67733">
              <w:rPr>
                <w:sz w:val="20"/>
                <w:szCs w:val="20"/>
                <w:lang w:val="en-US"/>
              </w:rPr>
              <w:t xml:space="preserve"> district, Keiden rural district, Keiden village, </w:t>
            </w:r>
            <w:r w:rsidRPr="009A48F3">
              <w:rPr>
                <w:sz w:val="20"/>
                <w:szCs w:val="20"/>
                <w:lang w:val="en-US"/>
              </w:rPr>
              <w:t xml:space="preserve">Crossing </w:t>
            </w:r>
            <w:r w:rsidRPr="00D67733">
              <w:rPr>
                <w:sz w:val="20"/>
                <w:szCs w:val="20"/>
                <w:lang w:val="en-US"/>
              </w:rPr>
              <w:t>No. 26, building 20.</w:t>
            </w:r>
          </w:p>
        </w:tc>
      </w:tr>
      <w:tr w:rsidR="00EE7B12" w:rsidRPr="006F3A69" w14:paraId="17471C46" w14:textId="77777777" w:rsidTr="002A14E0">
        <w:tc>
          <w:tcPr>
            <w:tcW w:w="2450" w:type="pct"/>
            <w:gridSpan w:val="2"/>
          </w:tcPr>
          <w:p w14:paraId="56C30FF2" w14:textId="5BD94B0A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headquarters/office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207DE4AC" w:rsidR="00EE7B12" w:rsidRPr="003B66CE" w:rsidRDefault="003B66CE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3B66CE">
              <w:rPr>
                <w:sz w:val="20"/>
                <w:szCs w:val="20"/>
                <w:lang w:val="en-US"/>
              </w:rPr>
              <w:t xml:space="preserve">120014, Kyzylorda, </w:t>
            </w:r>
            <w:r w:rsidR="00CB5B2C">
              <w:rPr>
                <w:sz w:val="20"/>
                <w:szCs w:val="20"/>
                <w:lang w:val="en-US"/>
              </w:rPr>
              <w:t>4</w:t>
            </w:r>
            <w:r w:rsidRPr="003B66C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5B2C">
              <w:rPr>
                <w:sz w:val="20"/>
                <w:szCs w:val="20"/>
                <w:lang w:val="en-US"/>
              </w:rPr>
              <w:t>Konaeva</w:t>
            </w:r>
            <w:proofErr w:type="spellEnd"/>
            <w:r w:rsidRPr="003B66CE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B66CE">
              <w:rPr>
                <w:sz w:val="20"/>
                <w:szCs w:val="20"/>
                <w:lang w:val="en-US"/>
              </w:rPr>
              <w:t>street</w:t>
            </w:r>
            <w:proofErr w:type="gramEnd"/>
            <w:r w:rsidRPr="003B66CE">
              <w:rPr>
                <w:sz w:val="20"/>
                <w:szCs w:val="20"/>
                <w:lang w:val="en-US"/>
              </w:rPr>
              <w:t>, phone: +7 (778) 096 00 00 (ext. 34100</w:t>
            </w:r>
            <w:r w:rsidR="00EE7B12" w:rsidRPr="003B66CE">
              <w:rPr>
                <w:sz w:val="20"/>
                <w:szCs w:val="20"/>
                <w:lang w:val="en-US"/>
              </w:rPr>
              <w:t>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6F3A69" w14:paraId="2440E9F0" w14:textId="77777777" w:rsidTr="002A14E0">
        <w:tc>
          <w:tcPr>
            <w:tcW w:w="2450" w:type="pct"/>
            <w:gridSpan w:val="2"/>
          </w:tcPr>
          <w:p w14:paraId="1E145DA8" w14:textId="0E202C4B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Actual address of the production facility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0E59C0AA" w14:textId="2A57399D" w:rsidR="00EE7B12" w:rsidRPr="009A48F3" w:rsidRDefault="00D6773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  <w:lang w:val="en-US"/>
              </w:rPr>
            </w:pPr>
            <w:r w:rsidRPr="00D67733">
              <w:rPr>
                <w:sz w:val="20"/>
                <w:szCs w:val="20"/>
                <w:lang w:val="en-US"/>
              </w:rPr>
              <w:t xml:space="preserve">120300, Kyzylorda region, </w:t>
            </w:r>
            <w:proofErr w:type="spellStart"/>
            <w:r w:rsidRPr="00D67733">
              <w:rPr>
                <w:sz w:val="20"/>
                <w:szCs w:val="20"/>
                <w:lang w:val="en-US"/>
              </w:rPr>
              <w:t>Zhanakorgan</w:t>
            </w:r>
            <w:proofErr w:type="spellEnd"/>
            <w:r w:rsidRPr="00D67733">
              <w:rPr>
                <w:sz w:val="20"/>
                <w:szCs w:val="20"/>
                <w:lang w:val="en-US"/>
              </w:rPr>
              <w:t xml:space="preserve"> district, Keiden rural district, Keiden village, </w:t>
            </w:r>
            <w:r w:rsidRPr="009A48F3">
              <w:rPr>
                <w:sz w:val="20"/>
                <w:szCs w:val="20"/>
                <w:lang w:val="en-US"/>
              </w:rPr>
              <w:t xml:space="preserve">Crossing </w:t>
            </w:r>
            <w:r w:rsidRPr="00D67733">
              <w:rPr>
                <w:sz w:val="20"/>
                <w:szCs w:val="20"/>
                <w:lang w:val="en-US"/>
              </w:rPr>
              <w:t>No. 26, building 20.</w:t>
            </w:r>
          </w:p>
        </w:tc>
      </w:tr>
      <w:tr w:rsidR="00EE7B12" w:rsidRPr="006F3A69" w14:paraId="0C1EF4DB" w14:textId="77777777" w:rsidTr="002A14E0">
        <w:tc>
          <w:tcPr>
            <w:tcW w:w="2450" w:type="pct"/>
            <w:gridSpan w:val="2"/>
          </w:tcPr>
          <w:p w14:paraId="695B6E28" w14:textId="6EDE459E" w:rsidR="00EE7B12" w:rsidRPr="00EA6C84" w:rsidRDefault="00EA6C84" w:rsidP="00EE7B12">
            <w:pPr>
              <w:rPr>
                <w:b/>
                <w:lang w:val="en-US"/>
              </w:rPr>
            </w:pPr>
            <w:r w:rsidRPr="00EA6C84">
              <w:rPr>
                <w:b/>
                <w:lang w:val="en-US"/>
              </w:rPr>
              <w:t>Head and members of the executive body</w:t>
            </w:r>
            <w:r w:rsidR="00EE7B12" w:rsidRPr="00EA6C84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739DE9CB" w14:textId="31594DA9" w:rsidR="00EE7B12" w:rsidRPr="007A1D0B" w:rsidRDefault="009A48F3" w:rsidP="00EE7B12">
            <w:pPr>
              <w:tabs>
                <w:tab w:val="left" w:pos="886"/>
              </w:tabs>
              <w:rPr>
                <w:lang w:val="en-US"/>
              </w:rPr>
            </w:pPr>
            <w:r w:rsidRPr="007A1D0B">
              <w:rPr>
                <w:sz w:val="20"/>
                <w:szCs w:val="20"/>
                <w:lang w:val="en-US"/>
              </w:rPr>
              <w:t xml:space="preserve">General Director - </w:t>
            </w:r>
            <w:proofErr w:type="spellStart"/>
            <w:r w:rsidR="007A1D0B" w:rsidRPr="007A1D0B">
              <w:rPr>
                <w:color w:val="000000"/>
                <w:sz w:val="20"/>
                <w:szCs w:val="20"/>
                <w:lang w:val="en-US"/>
              </w:rPr>
              <w:t>Orynbasarov</w:t>
            </w:r>
            <w:proofErr w:type="spellEnd"/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1D0B" w:rsidRPr="007A1D0B">
              <w:rPr>
                <w:color w:val="000000"/>
                <w:sz w:val="20"/>
                <w:szCs w:val="20"/>
                <w:lang w:val="en-US"/>
              </w:rPr>
              <w:t>Sagynysh</w:t>
            </w:r>
            <w:proofErr w:type="spellEnd"/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 Almasbaevich</w:t>
            </w:r>
          </w:p>
        </w:tc>
      </w:tr>
      <w:tr w:rsidR="00EE7B12" w:rsidRPr="006F3A69" w14:paraId="5F85EC4F" w14:textId="77777777" w:rsidTr="002A14E0">
        <w:tc>
          <w:tcPr>
            <w:tcW w:w="2450" w:type="pct"/>
            <w:gridSpan w:val="2"/>
          </w:tcPr>
          <w:p w14:paraId="1AA41C73" w14:textId="706795BE" w:rsidR="00EE7B12" w:rsidRPr="00EA6C84" w:rsidRDefault="00EA6C84" w:rsidP="00EE7B12">
            <w:pPr>
              <w:rPr>
                <w:b/>
                <w:highlight w:val="yellow"/>
                <w:lang w:val="en-US"/>
              </w:rPr>
            </w:pPr>
            <w:r w:rsidRPr="00EA6C84">
              <w:rPr>
                <w:b/>
                <w:lang w:val="en-US"/>
              </w:rPr>
              <w:t>Deputy heads of the executive body (full name, position</w:t>
            </w:r>
            <w:r w:rsidR="00EE7B12" w:rsidRPr="00EA6C84">
              <w:rPr>
                <w:b/>
                <w:lang w:val="en-US"/>
              </w:rPr>
              <w:t>):</w:t>
            </w:r>
            <w:r w:rsidR="00EE7B12" w:rsidRPr="00EA6C84">
              <w:rPr>
                <w:b/>
                <w:highlight w:val="yellow"/>
                <w:lang w:val="en-US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20BDCEC9" w14:textId="77777777" w:rsidR="009A48F3" w:rsidRDefault="009A48F3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 w:rsidRPr="009A48F3">
              <w:rPr>
                <w:sz w:val="20"/>
                <w:szCs w:val="20"/>
                <w:lang w:val="en-US"/>
              </w:rPr>
              <w:t xml:space="preserve">Abdeshev Dairbek </w:t>
            </w:r>
            <w:proofErr w:type="spellStart"/>
            <w:r w:rsidRPr="009A48F3">
              <w:rPr>
                <w:sz w:val="20"/>
                <w:szCs w:val="20"/>
                <w:lang w:val="en-US"/>
              </w:rPr>
              <w:t>Kalenuly</w:t>
            </w:r>
            <w:proofErr w:type="spellEnd"/>
            <w:r w:rsidRPr="009A48F3">
              <w:rPr>
                <w:sz w:val="20"/>
                <w:szCs w:val="20"/>
                <w:lang w:val="en-US"/>
              </w:rPr>
              <w:t xml:space="preserve"> – Deputy General Director for </w:t>
            </w:r>
            <w:proofErr w:type="gramStart"/>
            <w:r w:rsidRPr="009A48F3">
              <w:rPr>
                <w:sz w:val="20"/>
                <w:szCs w:val="20"/>
                <w:lang w:val="en-US"/>
              </w:rPr>
              <w:t>Production</w:t>
            </w:r>
            <w:r w:rsidR="00EE7B12" w:rsidRPr="009A48F3">
              <w:rPr>
                <w:sz w:val="20"/>
                <w:szCs w:val="20"/>
                <w:lang w:val="en-US"/>
              </w:rPr>
              <w:t>;</w:t>
            </w:r>
            <w:proofErr w:type="gramEnd"/>
          </w:p>
          <w:p w14:paraId="24E425AC" w14:textId="7D88B1AA" w:rsidR="00EE7B12" w:rsidRPr="009A48F3" w:rsidRDefault="00CB5B2C" w:rsidP="009A48F3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Mun Alexey Sergeevich </w:t>
            </w:r>
            <w:r w:rsidR="009A48F3" w:rsidRPr="009A48F3">
              <w:rPr>
                <w:sz w:val="20"/>
                <w:szCs w:val="20"/>
                <w:lang w:val="en-US"/>
              </w:rPr>
              <w:t>–Deputy General Director for Finance and Economics</w:t>
            </w:r>
            <w:r w:rsidR="00EE7B12" w:rsidRPr="009A48F3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6F3A69" w14:paraId="3F7AA60E" w14:textId="77777777" w:rsidTr="002A14E0">
        <w:tc>
          <w:tcPr>
            <w:tcW w:w="2450" w:type="pct"/>
            <w:gridSpan w:val="2"/>
          </w:tcPr>
          <w:p w14:paraId="2FC76EB6" w14:textId="159409B0" w:rsidR="00EE7B12" w:rsidRPr="00E8681D" w:rsidRDefault="00EA6C84" w:rsidP="00EE7B12">
            <w:pPr>
              <w:rPr>
                <w:b/>
                <w:highlight w:val="green"/>
                <w:lang w:val="en-US"/>
              </w:rPr>
            </w:pPr>
            <w:r w:rsidRPr="00E8681D">
              <w:rPr>
                <w:b/>
                <w:lang w:val="en-US"/>
              </w:rPr>
              <w:t>Composition of the SB/</w:t>
            </w:r>
            <w:proofErr w:type="spellStart"/>
            <w:r>
              <w:rPr>
                <w:b/>
                <w:lang w:val="en-US"/>
              </w:rPr>
              <w:t>BoD</w:t>
            </w:r>
            <w:proofErr w:type="spellEnd"/>
            <w:r w:rsidRPr="00E8681D">
              <w:rPr>
                <w:b/>
                <w:lang w:val="en-US"/>
              </w:rPr>
              <w:t xml:space="preserve"> of the enterprise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3116EF98" w14:textId="570247F3" w:rsidR="00EE7B12" w:rsidRPr="005947C5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 xml:space="preserve">Elected members of the Supervisory Board of SKZ-U LLP for a period of 5 years </w:t>
            </w:r>
            <w:r>
              <w:rPr>
                <w:sz w:val="20"/>
                <w:szCs w:val="20"/>
                <w:lang w:val="en-US"/>
              </w:rPr>
              <w:t>as follows</w:t>
            </w:r>
            <w:r w:rsidR="00EE7B12" w:rsidRPr="005947C5">
              <w:rPr>
                <w:sz w:val="20"/>
                <w:szCs w:val="20"/>
                <w:lang w:val="en-US"/>
              </w:rPr>
              <w:t xml:space="preserve">: </w:t>
            </w:r>
          </w:p>
          <w:p w14:paraId="57F25FC0" w14:textId="3DB92BB1" w:rsidR="00EE7B12" w:rsidRPr="00A85B84" w:rsidRDefault="005947C5" w:rsidP="00EE7B12">
            <w:pPr>
              <w:tabs>
                <w:tab w:val="num" w:pos="472"/>
              </w:tabs>
              <w:jc w:val="both"/>
              <w:rPr>
                <w:sz w:val="20"/>
                <w:szCs w:val="20"/>
              </w:rPr>
            </w:pPr>
            <w:r w:rsidRPr="005947C5">
              <w:rPr>
                <w:b/>
                <w:sz w:val="20"/>
                <w:szCs w:val="20"/>
              </w:rPr>
              <w:t xml:space="preserve">From NAC </w:t>
            </w:r>
            <w:proofErr w:type="spellStart"/>
            <w:r w:rsidRPr="005947C5">
              <w:rPr>
                <w:b/>
                <w:sz w:val="20"/>
                <w:szCs w:val="20"/>
              </w:rPr>
              <w:t>Kazatomprom</w:t>
            </w:r>
            <w:proofErr w:type="spellEnd"/>
            <w:r w:rsidRPr="005947C5">
              <w:rPr>
                <w:b/>
                <w:sz w:val="20"/>
                <w:szCs w:val="20"/>
              </w:rPr>
              <w:t xml:space="preserve"> JSC</w:t>
            </w:r>
            <w:r w:rsidR="00EE7B12" w:rsidRPr="00A85B84">
              <w:rPr>
                <w:sz w:val="20"/>
                <w:szCs w:val="20"/>
              </w:rPr>
              <w:t xml:space="preserve">: </w:t>
            </w:r>
          </w:p>
          <w:p w14:paraId="0850382C" w14:textId="60325541" w:rsidR="00EE7B12" w:rsidRPr="006F3A69" w:rsidRDefault="005947C5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r w:rsidRPr="005947C5">
              <w:rPr>
                <w:sz w:val="20"/>
                <w:szCs w:val="20"/>
                <w:lang w:val="en-US"/>
              </w:rPr>
              <w:t xml:space="preserve">Abdimoldayev Darkhan Kayratovich - Minutes of the </w:t>
            </w:r>
            <w:proofErr w:type="gramStart"/>
            <w:r w:rsidRPr="005947C5">
              <w:rPr>
                <w:sz w:val="20"/>
                <w:szCs w:val="20"/>
                <w:lang w:val="en-US"/>
              </w:rPr>
              <w:t>GMP</w:t>
            </w:r>
            <w:r w:rsidR="007A1D0B" w:rsidRPr="007A1D0B">
              <w:rPr>
                <w:sz w:val="20"/>
                <w:szCs w:val="20"/>
                <w:lang w:val="en-US"/>
              </w:rPr>
              <w:t xml:space="preserve"> </w:t>
            </w:r>
            <w:r w:rsidRPr="005947C5">
              <w:rPr>
                <w:sz w:val="20"/>
                <w:szCs w:val="20"/>
                <w:lang w:val="en-US"/>
              </w:rPr>
              <w:t xml:space="preserve"> </w:t>
            </w:r>
            <w:r w:rsidR="007A1D0B" w:rsidRPr="007A1D0B">
              <w:rPr>
                <w:color w:val="000000"/>
                <w:sz w:val="20"/>
                <w:szCs w:val="20"/>
                <w:lang w:val="en-US"/>
              </w:rPr>
              <w:t>No.</w:t>
            </w:r>
            <w:proofErr w:type="gramEnd"/>
            <w:r w:rsidR="007A1D0B" w:rsidRPr="007A1D0B">
              <w:rPr>
                <w:color w:val="000000"/>
                <w:sz w:val="20"/>
                <w:szCs w:val="20"/>
                <w:lang w:val="en-US"/>
              </w:rPr>
              <w:t xml:space="preserve"> 4 </w:t>
            </w:r>
            <w:r w:rsidRPr="007A1D0B">
              <w:rPr>
                <w:sz w:val="20"/>
                <w:szCs w:val="20"/>
                <w:lang w:val="en-US"/>
              </w:rPr>
              <w:t xml:space="preserve">dated </w:t>
            </w:r>
            <w:r w:rsidR="007A1D0B" w:rsidRPr="007A1D0B">
              <w:rPr>
                <w:sz w:val="20"/>
                <w:szCs w:val="20"/>
                <w:lang w:val="en-US"/>
              </w:rPr>
              <w:t>14</w:t>
            </w:r>
            <w:r w:rsidRPr="007A1D0B">
              <w:rPr>
                <w:sz w:val="20"/>
                <w:szCs w:val="20"/>
                <w:lang w:val="en-US"/>
              </w:rPr>
              <w:t>.1</w:t>
            </w:r>
            <w:r w:rsidR="007A1D0B" w:rsidRPr="007A1D0B">
              <w:rPr>
                <w:sz w:val="20"/>
                <w:szCs w:val="20"/>
                <w:lang w:val="en-US"/>
              </w:rPr>
              <w:t>0</w:t>
            </w:r>
            <w:r w:rsidRPr="007A1D0B">
              <w:rPr>
                <w:sz w:val="20"/>
                <w:szCs w:val="20"/>
                <w:lang w:val="en-US"/>
              </w:rPr>
              <w:t>.202</w:t>
            </w:r>
            <w:r w:rsidR="007A1D0B" w:rsidRPr="007A1D0B">
              <w:rPr>
                <w:sz w:val="20"/>
                <w:szCs w:val="20"/>
                <w:lang w:val="en-US"/>
              </w:rPr>
              <w:t>4</w:t>
            </w:r>
            <w:r w:rsidR="00EE7B12" w:rsidRPr="007A1D0B">
              <w:rPr>
                <w:sz w:val="20"/>
                <w:szCs w:val="20"/>
                <w:lang w:val="en-US"/>
              </w:rPr>
              <w:t>;</w:t>
            </w:r>
          </w:p>
          <w:p w14:paraId="1D191C9F" w14:textId="64AC6E65" w:rsidR="006F3A69" w:rsidRPr="006F3A69" w:rsidRDefault="006F3A69" w:rsidP="006F3A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F3A69">
              <w:rPr>
                <w:sz w:val="20"/>
                <w:szCs w:val="20"/>
                <w:lang w:val="en-US"/>
              </w:rPr>
              <w:t>Mukazhanova</w:t>
            </w:r>
            <w:proofErr w:type="spellEnd"/>
            <w:r w:rsidRPr="006F3A69">
              <w:rPr>
                <w:sz w:val="20"/>
                <w:szCs w:val="20"/>
                <w:lang w:val="en-US"/>
              </w:rPr>
              <w:t xml:space="preserve"> Nadira Berikbekovna – Minutes of the </w:t>
            </w:r>
            <w:proofErr w:type="gramStart"/>
            <w:r w:rsidR="00D67733" w:rsidRPr="005947C5">
              <w:rPr>
                <w:sz w:val="20"/>
                <w:szCs w:val="20"/>
                <w:lang w:val="en-US"/>
              </w:rPr>
              <w:t>GMP</w:t>
            </w:r>
            <w:r w:rsidR="00D67733" w:rsidRPr="007A1D0B">
              <w:rPr>
                <w:sz w:val="20"/>
                <w:szCs w:val="20"/>
                <w:lang w:val="en-US"/>
              </w:rPr>
              <w:t xml:space="preserve"> </w:t>
            </w:r>
            <w:r w:rsidR="00D67733" w:rsidRPr="005947C5">
              <w:rPr>
                <w:sz w:val="20"/>
                <w:szCs w:val="20"/>
                <w:lang w:val="en-US"/>
              </w:rPr>
              <w:t xml:space="preserve"> </w:t>
            </w:r>
            <w:r w:rsidRPr="006F3A69">
              <w:rPr>
                <w:sz w:val="20"/>
                <w:szCs w:val="20"/>
                <w:lang w:val="en-US"/>
              </w:rPr>
              <w:t>dated</w:t>
            </w:r>
            <w:proofErr w:type="gramEnd"/>
            <w:r w:rsidRPr="006F3A69">
              <w:rPr>
                <w:sz w:val="20"/>
                <w:szCs w:val="20"/>
                <w:lang w:val="en-US"/>
              </w:rPr>
              <w:t xml:space="preserve"> December 31, </w:t>
            </w:r>
            <w:proofErr w:type="gramStart"/>
            <w:r w:rsidRPr="006F3A69">
              <w:rPr>
                <w:sz w:val="20"/>
                <w:szCs w:val="20"/>
                <w:lang w:val="en-US"/>
              </w:rPr>
              <w:t>2025</w:t>
            </w:r>
            <w:proofErr w:type="gramEnd"/>
            <w:r w:rsidRPr="006F3A69">
              <w:rPr>
                <w:sz w:val="20"/>
                <w:szCs w:val="20"/>
                <w:lang w:val="en-US"/>
              </w:rPr>
              <w:t xml:space="preserve"> No. </w:t>
            </w:r>
            <w:proofErr w:type="gramStart"/>
            <w:r w:rsidRPr="006F3A69">
              <w:rPr>
                <w:sz w:val="20"/>
                <w:szCs w:val="20"/>
                <w:lang w:val="en-US"/>
              </w:rPr>
              <w:t>4;</w:t>
            </w:r>
            <w:proofErr w:type="gramEnd"/>
          </w:p>
          <w:p w14:paraId="6ABE7612" w14:textId="066BBBA9" w:rsidR="006F3A69" w:rsidRPr="005947C5" w:rsidRDefault="006F3A69" w:rsidP="006F3A69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6F3A69">
              <w:rPr>
                <w:sz w:val="20"/>
                <w:szCs w:val="20"/>
                <w:lang w:val="en-US"/>
              </w:rPr>
              <w:t>Kemelbaeva</w:t>
            </w:r>
            <w:proofErr w:type="spellEnd"/>
            <w:r w:rsidRPr="006F3A69">
              <w:rPr>
                <w:sz w:val="20"/>
                <w:szCs w:val="20"/>
                <w:lang w:val="en-US"/>
              </w:rPr>
              <w:t xml:space="preserve"> Inkar </w:t>
            </w:r>
            <w:proofErr w:type="spellStart"/>
            <w:r w:rsidRPr="006F3A69">
              <w:rPr>
                <w:sz w:val="20"/>
                <w:szCs w:val="20"/>
                <w:lang w:val="en-US"/>
              </w:rPr>
              <w:t>Sabyrbekovna</w:t>
            </w:r>
            <w:proofErr w:type="spellEnd"/>
            <w:r w:rsidRPr="006F3A69">
              <w:rPr>
                <w:sz w:val="20"/>
                <w:szCs w:val="20"/>
                <w:lang w:val="en-US"/>
              </w:rPr>
              <w:t xml:space="preserve"> – Minutes of the </w:t>
            </w:r>
            <w:proofErr w:type="gramStart"/>
            <w:r w:rsidR="00D67733" w:rsidRPr="005947C5">
              <w:rPr>
                <w:sz w:val="20"/>
                <w:szCs w:val="20"/>
                <w:lang w:val="en-US"/>
              </w:rPr>
              <w:t>GMP</w:t>
            </w:r>
            <w:r w:rsidR="00D67733" w:rsidRPr="007A1D0B">
              <w:rPr>
                <w:sz w:val="20"/>
                <w:szCs w:val="20"/>
                <w:lang w:val="en-US"/>
              </w:rPr>
              <w:t xml:space="preserve"> </w:t>
            </w:r>
            <w:r w:rsidR="00D67733" w:rsidRPr="005947C5">
              <w:rPr>
                <w:sz w:val="20"/>
                <w:szCs w:val="20"/>
                <w:lang w:val="en-US"/>
              </w:rPr>
              <w:t xml:space="preserve"> </w:t>
            </w:r>
            <w:r w:rsidRPr="006F3A69">
              <w:rPr>
                <w:sz w:val="20"/>
                <w:szCs w:val="20"/>
                <w:lang w:val="en-US"/>
              </w:rPr>
              <w:t>dated</w:t>
            </w:r>
            <w:proofErr w:type="gramEnd"/>
            <w:r w:rsidRPr="006F3A69">
              <w:rPr>
                <w:sz w:val="20"/>
                <w:szCs w:val="20"/>
                <w:lang w:val="en-US"/>
              </w:rPr>
              <w:t xml:space="preserve"> December 31, </w:t>
            </w:r>
            <w:proofErr w:type="gramStart"/>
            <w:r w:rsidRPr="006F3A69">
              <w:rPr>
                <w:sz w:val="20"/>
                <w:szCs w:val="20"/>
                <w:lang w:val="en-US"/>
              </w:rPr>
              <w:t>2025</w:t>
            </w:r>
            <w:proofErr w:type="gramEnd"/>
            <w:r w:rsidRPr="006F3A69">
              <w:rPr>
                <w:sz w:val="20"/>
                <w:szCs w:val="20"/>
                <w:lang w:val="en-US"/>
              </w:rPr>
              <w:t xml:space="preserve"> No. </w:t>
            </w:r>
            <w:proofErr w:type="gramStart"/>
            <w:r w:rsidRPr="006F3A69">
              <w:rPr>
                <w:sz w:val="20"/>
                <w:szCs w:val="20"/>
                <w:lang w:val="en-US"/>
              </w:rPr>
              <w:t>4;</w:t>
            </w:r>
            <w:proofErr w:type="gramEnd"/>
          </w:p>
          <w:p w14:paraId="518FCB4F" w14:textId="120F3A45" w:rsidR="00B3319D" w:rsidRPr="00CB5B2C" w:rsidRDefault="00CB5B2C" w:rsidP="00CB5B2C">
            <w:pPr>
              <w:ind w:left="72"/>
              <w:jc w:val="both"/>
              <w:rPr>
                <w:b/>
                <w:sz w:val="20"/>
                <w:szCs w:val="20"/>
                <w:lang w:val="en-US"/>
              </w:rPr>
            </w:pPr>
            <w:r w:rsidRPr="005947C5">
              <w:rPr>
                <w:b/>
                <w:sz w:val="20"/>
                <w:szCs w:val="20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SAP</w:t>
            </w:r>
            <w:r w:rsidR="00EE7B12" w:rsidRPr="00A85B84">
              <w:rPr>
                <w:b/>
                <w:sz w:val="20"/>
                <w:szCs w:val="20"/>
              </w:rPr>
              <w:t>-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Japan</w:t>
            </w:r>
            <w:r w:rsidR="00EE7B12" w:rsidRPr="00A85B84">
              <w:rPr>
                <w:b/>
                <w:sz w:val="20"/>
                <w:szCs w:val="20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Corporation</w:t>
            </w:r>
            <w:r w:rsidR="00EE7B12" w:rsidRPr="00A85B84">
              <w:rPr>
                <w:b/>
                <w:sz w:val="20"/>
                <w:szCs w:val="20"/>
              </w:rPr>
              <w:t>:</w:t>
            </w:r>
          </w:p>
          <w:p w14:paraId="62FD973E" w14:textId="55C4DF03" w:rsidR="00EE7B12" w:rsidRPr="00FB0B0F" w:rsidRDefault="00FB0B0F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FB0B0F">
              <w:rPr>
                <w:sz w:val="20"/>
                <w:szCs w:val="20"/>
                <w:lang w:val="en-US"/>
              </w:rPr>
              <w:t xml:space="preserve">Abe Yoshihiro </w:t>
            </w:r>
            <w:r w:rsidR="00EE7B12" w:rsidRPr="00FB0B0F">
              <w:rPr>
                <w:sz w:val="20"/>
                <w:szCs w:val="20"/>
                <w:lang w:val="en-US"/>
              </w:rPr>
              <w:t xml:space="preserve">- </w:t>
            </w:r>
            <w:r w:rsidRPr="005947C5">
              <w:rPr>
                <w:sz w:val="20"/>
                <w:szCs w:val="20"/>
                <w:lang w:val="en-US"/>
              </w:rPr>
              <w:t xml:space="preserve">Minutes of the GMP w/n dated </w:t>
            </w:r>
            <w:proofErr w:type="gramStart"/>
            <w:r w:rsidR="00EE7B12" w:rsidRPr="00FB0B0F">
              <w:rPr>
                <w:sz w:val="20"/>
                <w:szCs w:val="20"/>
                <w:lang w:val="en-US"/>
              </w:rPr>
              <w:t>1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.</w:t>
            </w:r>
            <w:r w:rsidR="0006654A" w:rsidRPr="0006654A">
              <w:rPr>
                <w:sz w:val="20"/>
                <w:szCs w:val="20"/>
                <w:lang w:val="en-US"/>
              </w:rPr>
              <w:t>10</w:t>
            </w:r>
            <w:r w:rsidR="00EE7B12" w:rsidRPr="00FB0B0F">
              <w:rPr>
                <w:sz w:val="20"/>
                <w:szCs w:val="20"/>
                <w:lang w:val="en-US"/>
              </w:rPr>
              <w:t>.202</w:t>
            </w:r>
            <w:r w:rsidR="0006654A" w:rsidRPr="0006654A">
              <w:rPr>
                <w:sz w:val="20"/>
                <w:szCs w:val="20"/>
                <w:lang w:val="en-US"/>
              </w:rPr>
              <w:t>4</w:t>
            </w:r>
            <w:r w:rsidR="00EE7B12" w:rsidRPr="00FB0B0F">
              <w:rPr>
                <w:sz w:val="20"/>
                <w:szCs w:val="20"/>
                <w:lang w:val="en-US"/>
              </w:rPr>
              <w:t>;</w:t>
            </w:r>
            <w:proofErr w:type="gramEnd"/>
          </w:p>
          <w:p w14:paraId="35A023DA" w14:textId="2DBD1206" w:rsidR="00EE7B12" w:rsidRPr="00FB0B0F" w:rsidRDefault="00535E6E" w:rsidP="00EE7B12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i/>
                <w:sz w:val="20"/>
                <w:szCs w:val="20"/>
                <w:lang w:val="en-US"/>
              </w:rPr>
            </w:pPr>
            <w:r w:rsidRPr="00535E6E">
              <w:rPr>
                <w:rFonts w:eastAsia="MS PGothic"/>
                <w:sz w:val="20"/>
                <w:szCs w:val="20"/>
                <w:lang w:val="en-US"/>
              </w:rPr>
              <w:t>Sakamoto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</w:t>
            </w:r>
            <w:r w:rsidRPr="00535E6E">
              <w:rPr>
                <w:rFonts w:eastAsia="MS PGothic"/>
                <w:sz w:val="20"/>
                <w:szCs w:val="20"/>
                <w:lang w:val="en-US"/>
              </w:rPr>
              <w:t>Yoshinori</w:t>
            </w:r>
            <w:r w:rsidRPr="00A77A18">
              <w:rPr>
                <w:rFonts w:eastAsia="MS PGothic"/>
                <w:sz w:val="20"/>
                <w:szCs w:val="20"/>
                <w:lang w:val="en-US"/>
              </w:rPr>
              <w:t xml:space="preserve"> –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Minutes of the </w:t>
            </w:r>
            <w:proofErr w:type="gramStart"/>
            <w:r w:rsidR="00B3319D" w:rsidRPr="005947C5">
              <w:rPr>
                <w:sz w:val="20"/>
                <w:szCs w:val="20"/>
                <w:lang w:val="en-US"/>
              </w:rPr>
              <w:t>GMP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 </w:t>
            </w:r>
            <w:r w:rsidR="00B3319D" w:rsidRPr="005947C5">
              <w:rPr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>No.</w:t>
            </w:r>
            <w:proofErr w:type="gramEnd"/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 w:rsidR="00B3319D" w:rsidRPr="007A1D0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B3319D" w:rsidRPr="007A1D0B">
              <w:rPr>
                <w:sz w:val="20"/>
                <w:szCs w:val="20"/>
                <w:lang w:val="en-US"/>
              </w:rPr>
              <w:t xml:space="preserve">dated </w:t>
            </w:r>
            <w:proofErr w:type="gramStart"/>
            <w:r>
              <w:rPr>
                <w:sz w:val="20"/>
                <w:szCs w:val="20"/>
                <w:lang w:val="kk-KZ"/>
              </w:rPr>
              <w:t>30</w:t>
            </w:r>
            <w:r w:rsidR="00B3319D" w:rsidRPr="007A1D0B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>04</w:t>
            </w:r>
            <w:r w:rsidR="00B3319D" w:rsidRPr="007A1D0B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kk-KZ"/>
              </w:rPr>
              <w:t>5</w:t>
            </w:r>
            <w:r w:rsidR="00B3319D" w:rsidRPr="007A1D0B">
              <w:rPr>
                <w:sz w:val="20"/>
                <w:szCs w:val="20"/>
                <w:lang w:val="en-US"/>
              </w:rPr>
              <w:t>;</w:t>
            </w:r>
            <w:proofErr w:type="gramEnd"/>
            <w:r w:rsidR="00EE7B12" w:rsidRPr="00FB0B0F">
              <w:rPr>
                <w:sz w:val="20"/>
                <w:szCs w:val="20"/>
                <w:lang w:val="en-US"/>
              </w:rPr>
              <w:t xml:space="preserve"> </w:t>
            </w:r>
          </w:p>
          <w:p w14:paraId="5B8C4579" w14:textId="136BE803" w:rsidR="00EE7B12" w:rsidRPr="006F3A69" w:rsidRDefault="00CB5B2C" w:rsidP="00EE7B1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6F3A69">
              <w:rPr>
                <w:b/>
                <w:sz w:val="20"/>
                <w:szCs w:val="20"/>
                <w:lang w:val="en-US"/>
              </w:rPr>
              <w:t xml:space="preserve">From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UrAsia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London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 xml:space="preserve"> </w:t>
            </w:r>
            <w:r w:rsidR="00EE7B12" w:rsidRPr="00A85B84">
              <w:rPr>
                <w:b/>
                <w:sz w:val="20"/>
                <w:szCs w:val="20"/>
                <w:lang w:val="en-US"/>
              </w:rPr>
              <w:t>Limited</w:t>
            </w:r>
            <w:r w:rsidR="00EE7B12" w:rsidRPr="006F3A69">
              <w:rPr>
                <w:b/>
                <w:sz w:val="20"/>
                <w:szCs w:val="20"/>
                <w:lang w:val="en-US"/>
              </w:rPr>
              <w:t>:</w:t>
            </w:r>
          </w:p>
          <w:p w14:paraId="36A48BCA" w14:textId="77777777" w:rsidR="006F3A69" w:rsidRPr="006F3A69" w:rsidRDefault="006F3A69" w:rsidP="00EE7B12">
            <w:pPr>
              <w:tabs>
                <w:tab w:val="left" w:pos="886"/>
              </w:tabs>
              <w:jc w:val="both"/>
              <w:rPr>
                <w:bCs/>
                <w:sz w:val="20"/>
                <w:szCs w:val="20"/>
              </w:rPr>
            </w:pPr>
            <w:r w:rsidRPr="006F3A69">
              <w:rPr>
                <w:bCs/>
                <w:sz w:val="20"/>
                <w:szCs w:val="20"/>
                <w:lang w:val="en-US"/>
              </w:rPr>
              <w:t xml:space="preserve">The powers of Supervisory Board members S. </w:t>
            </w:r>
            <w:proofErr w:type="spellStart"/>
            <w:r w:rsidRPr="006F3A69">
              <w:rPr>
                <w:bCs/>
                <w:sz w:val="20"/>
                <w:szCs w:val="20"/>
                <w:lang w:val="en-US"/>
              </w:rPr>
              <w:t>Bashakova</w:t>
            </w:r>
            <w:proofErr w:type="spellEnd"/>
            <w:r w:rsidRPr="006F3A69">
              <w:rPr>
                <w:bCs/>
                <w:sz w:val="20"/>
                <w:szCs w:val="20"/>
                <w:lang w:val="en-US"/>
              </w:rPr>
              <w:t xml:space="preserve"> and P. Larionov from UrAsia London Limited were terminated as of March 20, 2026, in accordance with their submitted </w:t>
            </w:r>
            <w:proofErr w:type="spellStart"/>
            <w:r w:rsidRPr="006F3A69">
              <w:rPr>
                <w:bCs/>
                <w:sz w:val="20"/>
                <w:szCs w:val="20"/>
                <w:lang w:val="en-US"/>
              </w:rPr>
              <w:t>application.</w:t>
            </w:r>
            <w:proofErr w:type="spellEnd"/>
          </w:p>
          <w:p w14:paraId="10EF180F" w14:textId="53DF3FEF" w:rsidR="00EE7B12" w:rsidRPr="000F0B8A" w:rsidRDefault="000F0B8A" w:rsidP="00EE7B12">
            <w:pPr>
              <w:tabs>
                <w:tab w:val="left" w:pos="886"/>
              </w:tabs>
              <w:jc w:val="both"/>
              <w:rPr>
                <w:highlight w:val="green"/>
                <w:lang w:val="en-US"/>
              </w:rPr>
            </w:pPr>
            <w:r w:rsidRPr="000F0B8A">
              <w:rPr>
                <w:b/>
                <w:sz w:val="20"/>
                <w:szCs w:val="20"/>
                <w:lang w:val="en-US"/>
              </w:rPr>
              <w:t xml:space="preserve">Chairman of the Supervisory Board - </w:t>
            </w:r>
            <w:proofErr w:type="spellStart"/>
            <w:r w:rsidRPr="000F0B8A">
              <w:rPr>
                <w:b/>
                <w:sz w:val="20"/>
                <w:szCs w:val="20"/>
                <w:lang w:val="en-US"/>
              </w:rPr>
              <w:t>Abdimoldayev</w:t>
            </w:r>
            <w:proofErr w:type="spellEnd"/>
            <w:r w:rsidRPr="000F0B8A">
              <w:rPr>
                <w:b/>
                <w:sz w:val="20"/>
                <w:szCs w:val="20"/>
                <w:lang w:val="en-US"/>
              </w:rPr>
              <w:t xml:space="preserve"> Darkhan Kairatovich (minutes of the SB No. 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13-24</w:t>
            </w:r>
            <w:r w:rsidRPr="000F0B8A">
              <w:rPr>
                <w:b/>
                <w:sz w:val="20"/>
                <w:szCs w:val="20"/>
                <w:lang w:val="en-US"/>
              </w:rPr>
              <w:t xml:space="preserve"> dated </w:t>
            </w:r>
            <w:r w:rsidR="003052E2" w:rsidRPr="003052E2">
              <w:rPr>
                <w:b/>
                <w:sz w:val="20"/>
                <w:szCs w:val="20"/>
                <w:lang w:val="en-US"/>
              </w:rPr>
              <w:t>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8</w:t>
            </w:r>
            <w:r w:rsidRPr="000F0B8A">
              <w:rPr>
                <w:b/>
                <w:sz w:val="20"/>
                <w:szCs w:val="20"/>
                <w:lang w:val="en-US"/>
              </w:rPr>
              <w:t>.1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1</w:t>
            </w:r>
            <w:r w:rsidRPr="000F0B8A">
              <w:rPr>
                <w:b/>
                <w:sz w:val="20"/>
                <w:szCs w:val="20"/>
                <w:lang w:val="en-US"/>
              </w:rPr>
              <w:t>.202</w:t>
            </w:r>
            <w:r w:rsidR="00B3319D" w:rsidRPr="00B3319D">
              <w:rPr>
                <w:b/>
                <w:sz w:val="20"/>
                <w:szCs w:val="20"/>
                <w:lang w:val="en-US"/>
              </w:rPr>
              <w:t>4</w:t>
            </w:r>
            <w:r w:rsidR="00EE7B12" w:rsidRPr="000F0B8A">
              <w:rPr>
                <w:b/>
                <w:sz w:val="20"/>
                <w:szCs w:val="20"/>
                <w:lang w:val="en-US"/>
              </w:rPr>
              <w:t>.)</w:t>
            </w:r>
          </w:p>
        </w:tc>
      </w:tr>
      <w:tr w:rsidR="00EE7B12" w:rsidRPr="006F3A69" w14:paraId="10125D0D" w14:textId="77777777" w:rsidTr="002A14E0">
        <w:trPr>
          <w:trHeight w:val="538"/>
        </w:trPr>
        <w:tc>
          <w:tcPr>
            <w:tcW w:w="2450" w:type="pct"/>
            <w:gridSpan w:val="2"/>
          </w:tcPr>
          <w:p w14:paraId="5F41402D" w14:textId="22C3FAA8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Number of employees, including administrative and management personnel and production personnel</w:t>
            </w:r>
            <w:r w:rsidR="00EE7B12" w:rsidRPr="00E8681D">
              <w:rPr>
                <w:b/>
                <w:lang w:val="en-US"/>
              </w:rPr>
              <w:t>):</w:t>
            </w:r>
          </w:p>
        </w:tc>
        <w:tc>
          <w:tcPr>
            <w:tcW w:w="2550" w:type="pct"/>
            <w:gridSpan w:val="2"/>
          </w:tcPr>
          <w:p w14:paraId="6547D710" w14:textId="0851BBB5" w:rsidR="00EE7B12" w:rsidRPr="00CC7C1E" w:rsidRDefault="00CC7C1E" w:rsidP="00EE7B1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C7C1E">
              <w:rPr>
                <w:sz w:val="20"/>
                <w:szCs w:val="20"/>
                <w:lang w:val="en-US"/>
              </w:rPr>
              <w:t>The number of employees as of 01.</w:t>
            </w:r>
            <w:r w:rsidR="009378E2" w:rsidRPr="009378E2">
              <w:rPr>
                <w:sz w:val="20"/>
                <w:szCs w:val="20"/>
                <w:lang w:val="en-US"/>
              </w:rPr>
              <w:t>0</w:t>
            </w:r>
            <w:r w:rsidR="006F3A69" w:rsidRPr="006F3A69">
              <w:rPr>
                <w:sz w:val="20"/>
                <w:szCs w:val="20"/>
                <w:lang w:val="en-US"/>
              </w:rPr>
              <w:t>4</w:t>
            </w:r>
            <w:r w:rsidRPr="00CC7C1E">
              <w:rPr>
                <w:sz w:val="20"/>
                <w:szCs w:val="20"/>
                <w:lang w:val="en-US"/>
              </w:rPr>
              <w:t>.202</w:t>
            </w:r>
            <w:r w:rsidR="009378E2" w:rsidRPr="009378E2">
              <w:rPr>
                <w:sz w:val="20"/>
                <w:szCs w:val="20"/>
                <w:lang w:val="en-US"/>
              </w:rPr>
              <w:t>6</w:t>
            </w:r>
            <w:r w:rsidRPr="00CC7C1E">
              <w:rPr>
                <w:sz w:val="20"/>
                <w:szCs w:val="20"/>
                <w:lang w:val="en-US"/>
              </w:rPr>
              <w:t xml:space="preserve"> </w:t>
            </w:r>
            <w:r w:rsidRPr="00A77A18">
              <w:rPr>
                <w:sz w:val="20"/>
                <w:szCs w:val="20"/>
                <w:lang w:val="en-US"/>
              </w:rPr>
              <w:t>is 2</w:t>
            </w:r>
            <w:r w:rsidR="009378E2" w:rsidRPr="009378E2">
              <w:rPr>
                <w:sz w:val="20"/>
                <w:szCs w:val="20"/>
                <w:lang w:val="en-US"/>
              </w:rPr>
              <w:t>7</w:t>
            </w:r>
            <w:r w:rsidR="006F3A69" w:rsidRPr="006F3A69">
              <w:rPr>
                <w:sz w:val="20"/>
                <w:szCs w:val="20"/>
                <w:lang w:val="en-US"/>
              </w:rPr>
              <w:t>2</w:t>
            </w:r>
            <w:r w:rsidRPr="00CC7C1E">
              <w:rPr>
                <w:sz w:val="20"/>
                <w:szCs w:val="20"/>
                <w:lang w:val="en-US"/>
              </w:rPr>
              <w:t xml:space="preserve"> people. A</w:t>
            </w:r>
            <w:r>
              <w:rPr>
                <w:sz w:val="20"/>
                <w:szCs w:val="20"/>
                <w:lang w:val="en-US"/>
              </w:rPr>
              <w:t>&amp;MP</w:t>
            </w:r>
            <w:r w:rsidRPr="00CC7C1E">
              <w:rPr>
                <w:sz w:val="20"/>
                <w:szCs w:val="20"/>
                <w:lang w:val="en-US"/>
              </w:rPr>
              <w:t xml:space="preserve"> - 2</w:t>
            </w:r>
            <w:r w:rsidR="006F3A69" w:rsidRPr="006F3A69">
              <w:rPr>
                <w:sz w:val="20"/>
                <w:szCs w:val="20"/>
                <w:lang w:val="en-US"/>
              </w:rPr>
              <w:t>2</w:t>
            </w:r>
            <w:r w:rsidRPr="00CC7C1E">
              <w:rPr>
                <w:sz w:val="20"/>
                <w:szCs w:val="20"/>
                <w:lang w:val="en-US"/>
              </w:rPr>
              <w:t xml:space="preserve"> people, PP - 2</w:t>
            </w:r>
            <w:r w:rsidR="006F3A69" w:rsidRPr="006F3A69">
              <w:rPr>
                <w:sz w:val="20"/>
                <w:szCs w:val="20"/>
                <w:lang w:val="en-US"/>
              </w:rPr>
              <w:t>50</w:t>
            </w:r>
            <w:r w:rsidRPr="00CC7C1E">
              <w:rPr>
                <w:sz w:val="20"/>
                <w:szCs w:val="20"/>
                <w:lang w:val="en-US"/>
              </w:rPr>
              <w:t xml:space="preserve"> people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6F3A69" w14:paraId="728A7F59" w14:textId="77777777" w:rsidTr="002A14E0">
        <w:tc>
          <w:tcPr>
            <w:tcW w:w="2450" w:type="pct"/>
            <w:gridSpan w:val="2"/>
          </w:tcPr>
          <w:p w14:paraId="2B888634" w14:textId="67436383" w:rsidR="00EE7B12" w:rsidRPr="00993A5A" w:rsidRDefault="00E8681D" w:rsidP="00EE7B12">
            <w:pPr>
              <w:rPr>
                <w:b/>
              </w:rPr>
            </w:pPr>
            <w:proofErr w:type="spellStart"/>
            <w:r w:rsidRPr="00E8681D">
              <w:rPr>
                <w:b/>
              </w:rPr>
              <w:t>Main</w:t>
            </w:r>
            <w:proofErr w:type="spellEnd"/>
            <w:r w:rsidRPr="00E8681D">
              <w:rPr>
                <w:b/>
              </w:rPr>
              <w:t xml:space="preserve"> </w:t>
            </w:r>
            <w:proofErr w:type="spellStart"/>
            <w:r w:rsidRPr="00E8681D">
              <w:rPr>
                <w:b/>
              </w:rPr>
              <w:t>activities</w:t>
            </w:r>
            <w:proofErr w:type="spellEnd"/>
            <w:r w:rsidR="00EE7B12" w:rsidRPr="00993A5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F91417F" w14:textId="217F81A0" w:rsidR="00EE7B12" w:rsidRPr="00CC7C1E" w:rsidRDefault="00CC7C1E" w:rsidP="00EE7B12">
            <w:pPr>
              <w:rPr>
                <w:lang w:val="en-US" w:eastAsia="ko-KR"/>
              </w:rPr>
            </w:pPr>
            <w:r w:rsidRPr="00CC7C1E">
              <w:rPr>
                <w:sz w:val="20"/>
                <w:szCs w:val="20"/>
                <w:lang w:val="en-US"/>
              </w:rPr>
              <w:t>Production of sulfuric acid, production of electricity</w:t>
            </w:r>
            <w:r w:rsidR="00EE7B12" w:rsidRPr="00CC7C1E">
              <w:rPr>
                <w:sz w:val="20"/>
                <w:szCs w:val="20"/>
                <w:lang w:val="en-US"/>
              </w:rPr>
              <w:t>.</w:t>
            </w:r>
          </w:p>
        </w:tc>
      </w:tr>
      <w:tr w:rsidR="00EE7B12" w:rsidRPr="00993A5A" w14:paraId="36A3775E" w14:textId="77777777" w:rsidTr="002A14E0">
        <w:tc>
          <w:tcPr>
            <w:tcW w:w="2450" w:type="pct"/>
            <w:gridSpan w:val="2"/>
          </w:tcPr>
          <w:p w14:paraId="46446DD8" w14:textId="4384F1DF" w:rsidR="00EE7B12" w:rsidRPr="00E8681D" w:rsidRDefault="00E8681D" w:rsidP="00EE7B12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Main types of manufactured products</w:t>
            </w:r>
            <w:r w:rsidR="00EE7B12" w:rsidRPr="00E8681D">
              <w:rPr>
                <w:b/>
                <w:lang w:val="en-US"/>
              </w:rPr>
              <w:t>:</w:t>
            </w:r>
          </w:p>
        </w:tc>
        <w:tc>
          <w:tcPr>
            <w:tcW w:w="2550" w:type="pct"/>
            <w:gridSpan w:val="2"/>
          </w:tcPr>
          <w:p w14:paraId="4A36E2B1" w14:textId="411FA53F" w:rsidR="00EE7B12" w:rsidRPr="0052006B" w:rsidRDefault="00CC7C1E" w:rsidP="00EE7B12">
            <w:pPr>
              <w:jc w:val="both"/>
              <w:rPr>
                <w:lang w:eastAsia="ko-KR"/>
              </w:rPr>
            </w:pPr>
            <w:proofErr w:type="spellStart"/>
            <w:r w:rsidRPr="00CC7C1E">
              <w:rPr>
                <w:sz w:val="20"/>
                <w:szCs w:val="20"/>
              </w:rPr>
              <w:t>Sulfuric</w:t>
            </w:r>
            <w:proofErr w:type="spellEnd"/>
            <w:r w:rsidRPr="00CC7C1E">
              <w:rPr>
                <w:sz w:val="20"/>
                <w:szCs w:val="20"/>
              </w:rPr>
              <w:t xml:space="preserve"> </w:t>
            </w:r>
            <w:proofErr w:type="spellStart"/>
            <w:r w:rsidRPr="00CC7C1E">
              <w:rPr>
                <w:sz w:val="20"/>
                <w:szCs w:val="20"/>
              </w:rPr>
              <w:t>acid</w:t>
            </w:r>
            <w:proofErr w:type="spellEnd"/>
            <w:r w:rsidRPr="00CC7C1E">
              <w:rPr>
                <w:sz w:val="20"/>
                <w:szCs w:val="20"/>
              </w:rPr>
              <w:t xml:space="preserve">, </w:t>
            </w:r>
            <w:proofErr w:type="spellStart"/>
            <w:r w:rsidRPr="00CC7C1E">
              <w:rPr>
                <w:sz w:val="20"/>
                <w:szCs w:val="20"/>
              </w:rPr>
              <w:t>electricity</w:t>
            </w:r>
            <w:proofErr w:type="spellEnd"/>
            <w:r w:rsidR="00EE7B12" w:rsidRPr="00A10B85">
              <w:rPr>
                <w:sz w:val="20"/>
                <w:szCs w:val="20"/>
              </w:rPr>
              <w:t>.</w:t>
            </w:r>
          </w:p>
        </w:tc>
      </w:tr>
      <w:tr w:rsidR="00EE7B12" w:rsidRPr="00993A5A" w14:paraId="006F26CE" w14:textId="77777777" w:rsidTr="002A14E0">
        <w:tc>
          <w:tcPr>
            <w:tcW w:w="2450" w:type="pct"/>
            <w:gridSpan w:val="2"/>
          </w:tcPr>
          <w:p w14:paraId="38272D89" w14:textId="0918BF49" w:rsidR="00EE7B12" w:rsidRPr="00993A5A" w:rsidRDefault="00E8681D" w:rsidP="00EE7B12">
            <w:pPr>
              <w:rPr>
                <w:b/>
              </w:rPr>
            </w:pPr>
            <w:r w:rsidRPr="00E8681D">
              <w:rPr>
                <w:b/>
              </w:rPr>
              <w:t xml:space="preserve">Field </w:t>
            </w:r>
            <w:r w:rsidR="00EE7B12"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CB5B2C" w:rsidRPr="00993A5A" w14:paraId="6F1507D0" w14:textId="77777777" w:rsidTr="00970FA4">
        <w:trPr>
          <w:trHeight w:val="70"/>
        </w:trPr>
        <w:tc>
          <w:tcPr>
            <w:tcW w:w="1846" w:type="pct"/>
            <w:vAlign w:val="center"/>
          </w:tcPr>
          <w:p w14:paraId="43306170" w14:textId="717464C7" w:rsidR="00CB5B2C" w:rsidRPr="00E8681D" w:rsidRDefault="00CB5B2C" w:rsidP="00CB5B2C">
            <w:pPr>
              <w:rPr>
                <w:b/>
                <w:lang w:val="en-US"/>
              </w:rPr>
            </w:pPr>
            <w:r w:rsidRPr="00E8681D">
              <w:rPr>
                <w:b/>
                <w:lang w:val="en-US"/>
              </w:rPr>
              <w:t>Balance sheet information by year:</w:t>
            </w:r>
          </w:p>
        </w:tc>
        <w:tc>
          <w:tcPr>
            <w:tcW w:w="604" w:type="pct"/>
            <w:vAlign w:val="center"/>
          </w:tcPr>
          <w:p w14:paraId="3216CCCC" w14:textId="3F55D033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</w:p>
        </w:tc>
        <w:tc>
          <w:tcPr>
            <w:tcW w:w="1295" w:type="pct"/>
          </w:tcPr>
          <w:p w14:paraId="2FBB7B83" w14:textId="416A7B3C" w:rsidR="00CB5B2C" w:rsidRPr="00D56F06" w:rsidRDefault="00CB5B2C" w:rsidP="00CB5B2C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</w:t>
            </w:r>
          </w:p>
        </w:tc>
        <w:tc>
          <w:tcPr>
            <w:tcW w:w="1255" w:type="pct"/>
          </w:tcPr>
          <w:p w14:paraId="467E1C6B" w14:textId="5169AED2" w:rsidR="00CB5B2C" w:rsidRPr="00CB5B2C" w:rsidRDefault="00CB5B2C" w:rsidP="00CB5B2C">
            <w:pPr>
              <w:jc w:val="center"/>
              <w:rPr>
                <w:b/>
                <w:lang w:val="en-US"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</w:tr>
      <w:tr w:rsidR="00B3319D" w:rsidRPr="00993A5A" w14:paraId="623A9053" w14:textId="77777777" w:rsidTr="002A14E0">
        <w:trPr>
          <w:trHeight w:val="70"/>
        </w:trPr>
        <w:tc>
          <w:tcPr>
            <w:tcW w:w="1846" w:type="pct"/>
          </w:tcPr>
          <w:p w14:paraId="14D9B9B1" w14:textId="206C08B4" w:rsidR="00B3319D" w:rsidRPr="00993A5A" w:rsidRDefault="00B3319D" w:rsidP="00B3319D">
            <w:r w:rsidRPr="00E8681D">
              <w:t xml:space="preserve">Total </w:t>
            </w:r>
            <w:proofErr w:type="spellStart"/>
            <w:r w:rsidRPr="00E8681D">
              <w:t>assets</w:t>
            </w:r>
            <w:proofErr w:type="spellEnd"/>
            <w:r w:rsidRPr="00E8681D">
              <w:t xml:space="preserve">, </w:t>
            </w:r>
            <w:proofErr w:type="spellStart"/>
            <w:r w:rsidRPr="00E8681D">
              <w:t>thousand</w:t>
            </w:r>
            <w:proofErr w:type="spellEnd"/>
            <w:r w:rsidRPr="00E8681D">
              <w:t xml:space="preserve"> </w:t>
            </w:r>
            <w:proofErr w:type="spellStart"/>
            <w:r w:rsidRPr="00E8681D">
              <w:t>tenge</w:t>
            </w:r>
            <w:proofErr w:type="spellEnd"/>
          </w:p>
        </w:tc>
        <w:tc>
          <w:tcPr>
            <w:tcW w:w="604" w:type="pct"/>
          </w:tcPr>
          <w:p w14:paraId="7FB569FA" w14:textId="29F59779" w:rsidR="00B3319D" w:rsidRPr="00D56F06" w:rsidRDefault="00B3319D" w:rsidP="00B3319D">
            <w:pPr>
              <w:jc w:val="right"/>
            </w:pPr>
          </w:p>
        </w:tc>
        <w:tc>
          <w:tcPr>
            <w:tcW w:w="1295" w:type="pct"/>
          </w:tcPr>
          <w:p w14:paraId="6DAFA23D" w14:textId="120376EA" w:rsidR="00B3319D" w:rsidRPr="00D56F06" w:rsidRDefault="00B3319D" w:rsidP="00B3319D">
            <w:pPr>
              <w:jc w:val="center"/>
            </w:pPr>
          </w:p>
        </w:tc>
        <w:tc>
          <w:tcPr>
            <w:tcW w:w="1255" w:type="pct"/>
          </w:tcPr>
          <w:p w14:paraId="05EFF945" w14:textId="6A3518C0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993A5A" w14:paraId="066928B4" w14:textId="77777777" w:rsidTr="002A14E0">
        <w:trPr>
          <w:trHeight w:val="70"/>
        </w:trPr>
        <w:tc>
          <w:tcPr>
            <w:tcW w:w="1846" w:type="pct"/>
          </w:tcPr>
          <w:p w14:paraId="7BBFAC32" w14:textId="08024FDA" w:rsidR="00B3319D" w:rsidRPr="00993A5A" w:rsidRDefault="00B3319D" w:rsidP="00B3319D">
            <w:r w:rsidRPr="00E8681D">
              <w:t xml:space="preserve">Total </w:t>
            </w:r>
            <w:proofErr w:type="spellStart"/>
            <w:r w:rsidRPr="00E8681D">
              <w:t>capital</w:t>
            </w:r>
            <w:proofErr w:type="spellEnd"/>
            <w:r w:rsidRPr="00E8681D">
              <w:t xml:space="preserve">, </w:t>
            </w:r>
            <w:proofErr w:type="spellStart"/>
            <w:r w:rsidRPr="00E8681D">
              <w:t>thousand</w:t>
            </w:r>
            <w:proofErr w:type="spellEnd"/>
            <w:r w:rsidRPr="00E8681D">
              <w:t xml:space="preserve"> </w:t>
            </w:r>
            <w:proofErr w:type="spellStart"/>
            <w:r w:rsidRPr="00E8681D">
              <w:t>tenge</w:t>
            </w:r>
            <w:proofErr w:type="spellEnd"/>
          </w:p>
        </w:tc>
        <w:tc>
          <w:tcPr>
            <w:tcW w:w="604" w:type="pct"/>
          </w:tcPr>
          <w:p w14:paraId="033DF786" w14:textId="664C3A37" w:rsidR="00B3319D" w:rsidRPr="00D56F06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74BBDE4E" w:rsidR="00B3319D" w:rsidRPr="00D56F06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4DC0B3BB" w:rsidR="00B3319D" w:rsidRPr="004769D6" w:rsidRDefault="00B3319D" w:rsidP="00B3319D">
            <w:pPr>
              <w:jc w:val="center"/>
              <w:rPr>
                <w:lang w:val="en-US"/>
              </w:rPr>
            </w:pPr>
          </w:p>
        </w:tc>
      </w:tr>
      <w:tr w:rsidR="00B3319D" w:rsidRPr="006F3A69" w14:paraId="78409954" w14:textId="77777777" w:rsidTr="002A14E0">
        <w:trPr>
          <w:trHeight w:val="70"/>
        </w:trPr>
        <w:tc>
          <w:tcPr>
            <w:tcW w:w="1846" w:type="pct"/>
          </w:tcPr>
          <w:p w14:paraId="0B4B37CB" w14:textId="7C1FD534" w:rsidR="00B3319D" w:rsidRPr="00A31C20" w:rsidRDefault="00B3319D" w:rsidP="00B3319D">
            <w:pPr>
              <w:rPr>
                <w:lang w:val="en-US"/>
              </w:rPr>
            </w:pPr>
            <w:r w:rsidRPr="00A31C20">
              <w:rPr>
                <w:lang w:val="en-US"/>
              </w:rPr>
              <w:t>Net annual income/loss, thousand tenge</w:t>
            </w:r>
          </w:p>
        </w:tc>
        <w:tc>
          <w:tcPr>
            <w:tcW w:w="604" w:type="pct"/>
          </w:tcPr>
          <w:p w14:paraId="5FA81546" w14:textId="549CB98A" w:rsidR="00B3319D" w:rsidRPr="00BC7FFB" w:rsidRDefault="00B3319D" w:rsidP="00B3319D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4E4516EA" w14:textId="72A8E66C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4B8CEBD8" w14:textId="15622EC5" w:rsidR="00B3319D" w:rsidRPr="00BC7FFB" w:rsidRDefault="00B3319D" w:rsidP="00B3319D">
            <w:pPr>
              <w:jc w:val="center"/>
              <w:rPr>
                <w:lang w:val="en-US"/>
              </w:rPr>
            </w:pPr>
          </w:p>
        </w:tc>
      </w:tr>
    </w:tbl>
    <w:p w14:paraId="28DAD9FC" w14:textId="77777777" w:rsidR="002A14E0" w:rsidRPr="00BC7FFB" w:rsidRDefault="002A14E0">
      <w:pPr>
        <w:rPr>
          <w:b/>
          <w:lang w:val="en-US"/>
        </w:rPr>
      </w:pPr>
    </w:p>
    <w:sectPr w:rsidR="002A14E0" w:rsidRPr="00BC7FFB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BC63" w14:textId="77777777" w:rsidR="001E2EE6" w:rsidRDefault="001E2EE6" w:rsidP="00FB1918">
      <w:r>
        <w:separator/>
      </w:r>
    </w:p>
  </w:endnote>
  <w:endnote w:type="continuationSeparator" w:id="0">
    <w:p w14:paraId="3AE901A7" w14:textId="77777777" w:rsidR="001E2EE6" w:rsidRDefault="001E2EE6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3910" w14:textId="77777777" w:rsidR="001E2EE6" w:rsidRDefault="001E2EE6" w:rsidP="00FB1918">
      <w:r>
        <w:separator/>
      </w:r>
    </w:p>
  </w:footnote>
  <w:footnote w:type="continuationSeparator" w:id="0">
    <w:p w14:paraId="70C2701C" w14:textId="77777777" w:rsidR="001E2EE6" w:rsidRDefault="001E2EE6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013214258">
    <w:abstractNumId w:val="1"/>
  </w:num>
  <w:num w:numId="2" w16cid:durableId="1687513325">
    <w:abstractNumId w:val="2"/>
  </w:num>
  <w:num w:numId="3" w16cid:durableId="18150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6654A"/>
    <w:rsid w:val="000F0B8A"/>
    <w:rsid w:val="00197642"/>
    <w:rsid w:val="001E072B"/>
    <w:rsid w:val="001E2EE6"/>
    <w:rsid w:val="00224F68"/>
    <w:rsid w:val="00246E69"/>
    <w:rsid w:val="00264DA0"/>
    <w:rsid w:val="0028155A"/>
    <w:rsid w:val="002A14E0"/>
    <w:rsid w:val="002F30DC"/>
    <w:rsid w:val="003052E2"/>
    <w:rsid w:val="00354553"/>
    <w:rsid w:val="00386B2C"/>
    <w:rsid w:val="00390774"/>
    <w:rsid w:val="003A6347"/>
    <w:rsid w:val="003B66CE"/>
    <w:rsid w:val="00400286"/>
    <w:rsid w:val="00417C03"/>
    <w:rsid w:val="00465EAA"/>
    <w:rsid w:val="00473746"/>
    <w:rsid w:val="004B38C8"/>
    <w:rsid w:val="004C7FF2"/>
    <w:rsid w:val="004E6D01"/>
    <w:rsid w:val="00535E6E"/>
    <w:rsid w:val="00536432"/>
    <w:rsid w:val="0056231D"/>
    <w:rsid w:val="005947C5"/>
    <w:rsid w:val="006207CD"/>
    <w:rsid w:val="006810F0"/>
    <w:rsid w:val="00683A43"/>
    <w:rsid w:val="006A4CA8"/>
    <w:rsid w:val="006C5AE6"/>
    <w:rsid w:val="006C6C71"/>
    <w:rsid w:val="006D52F1"/>
    <w:rsid w:val="006F3A69"/>
    <w:rsid w:val="006F78AC"/>
    <w:rsid w:val="00720F73"/>
    <w:rsid w:val="007269A2"/>
    <w:rsid w:val="007A1D0B"/>
    <w:rsid w:val="007B2B57"/>
    <w:rsid w:val="007E6760"/>
    <w:rsid w:val="0081682F"/>
    <w:rsid w:val="008A17D0"/>
    <w:rsid w:val="008C50E6"/>
    <w:rsid w:val="008D7EE8"/>
    <w:rsid w:val="008F0713"/>
    <w:rsid w:val="00903C6B"/>
    <w:rsid w:val="00915517"/>
    <w:rsid w:val="009378E2"/>
    <w:rsid w:val="00987521"/>
    <w:rsid w:val="009A48F3"/>
    <w:rsid w:val="00A13FA2"/>
    <w:rsid w:val="00A15E81"/>
    <w:rsid w:val="00A30F96"/>
    <w:rsid w:val="00A31C20"/>
    <w:rsid w:val="00A73565"/>
    <w:rsid w:val="00A77A18"/>
    <w:rsid w:val="00AB3583"/>
    <w:rsid w:val="00B3319D"/>
    <w:rsid w:val="00B56FFD"/>
    <w:rsid w:val="00B91452"/>
    <w:rsid w:val="00BB0446"/>
    <w:rsid w:val="00BC7FFB"/>
    <w:rsid w:val="00BD42A7"/>
    <w:rsid w:val="00C266D9"/>
    <w:rsid w:val="00CB5B2C"/>
    <w:rsid w:val="00CC641E"/>
    <w:rsid w:val="00CC7C1E"/>
    <w:rsid w:val="00CE4248"/>
    <w:rsid w:val="00D4018B"/>
    <w:rsid w:val="00D67733"/>
    <w:rsid w:val="00D73CCC"/>
    <w:rsid w:val="00D83F80"/>
    <w:rsid w:val="00D8596D"/>
    <w:rsid w:val="00E01235"/>
    <w:rsid w:val="00E12B5F"/>
    <w:rsid w:val="00E8681D"/>
    <w:rsid w:val="00EA6C84"/>
    <w:rsid w:val="00EB19D3"/>
    <w:rsid w:val="00ED2BA6"/>
    <w:rsid w:val="00EE7B12"/>
    <w:rsid w:val="00EF2910"/>
    <w:rsid w:val="00F638ED"/>
    <w:rsid w:val="00FB0B0F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08B8-FB11-4CB5-A5BE-F885BFB6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</Words>
  <Characters>2336</Characters>
  <Application>Microsoft Office Word</Application>
  <DocSecurity>0</DocSecurity>
  <Lines>97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15</cp:revision>
  <dcterms:created xsi:type="dcterms:W3CDTF">2025-01-15T13:08:00Z</dcterms:created>
  <dcterms:modified xsi:type="dcterms:W3CDTF">2026-04-15T12:33:00Z</dcterms:modified>
</cp:coreProperties>
</file>